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87F" w:rsidRDefault="002F7C22" w:rsidP="002F7C22">
      <w:pPr>
        <w:jc w:val="center"/>
      </w:pPr>
      <w:r>
        <w:t>STAFF SENATE MEETING MINUTES FOR MAY 6, 2020</w:t>
      </w:r>
    </w:p>
    <w:p w:rsidR="002F7C22" w:rsidRDefault="002F7C22" w:rsidP="002F7C22">
      <w:pPr>
        <w:jc w:val="center"/>
      </w:pPr>
      <w:r>
        <w:t xml:space="preserve">ZOOM MEETING </w:t>
      </w:r>
    </w:p>
    <w:p w:rsidR="002F7C22" w:rsidRDefault="002F7C22" w:rsidP="002F7C22">
      <w:pPr>
        <w:jc w:val="center"/>
      </w:pPr>
    </w:p>
    <w:p w:rsidR="002F7C22" w:rsidRDefault="002F7C22" w:rsidP="002F7C22">
      <w:pPr>
        <w:jc w:val="center"/>
      </w:pPr>
    </w:p>
    <w:p w:rsidR="002F7C22" w:rsidRDefault="002F7C22" w:rsidP="002F7C22">
      <w:r>
        <w:t>Reminders from SS President:</w:t>
      </w:r>
    </w:p>
    <w:p w:rsidR="002F7C22" w:rsidRDefault="002F7C22" w:rsidP="002F7C22">
      <w:pPr>
        <w:pStyle w:val="ListParagraph"/>
        <w:numPr>
          <w:ilvl w:val="0"/>
          <w:numId w:val="1"/>
        </w:numPr>
      </w:pPr>
      <w:r>
        <w:t>Submit Council and Committee meeting reports using Qualtrics</w:t>
      </w:r>
    </w:p>
    <w:p w:rsidR="002F7C22" w:rsidRDefault="002F7C22" w:rsidP="002F7C22">
      <w:pPr>
        <w:pStyle w:val="ListParagraph"/>
        <w:numPr>
          <w:ilvl w:val="0"/>
          <w:numId w:val="1"/>
        </w:numPr>
      </w:pPr>
      <w:r>
        <w:t>Let Stephen know if you cannot make your assigned committee meetings and he will try to get a volunteer to cover for you.</w:t>
      </w:r>
    </w:p>
    <w:p w:rsidR="002F7C22" w:rsidRDefault="002F7C22" w:rsidP="002F7C22"/>
    <w:p w:rsidR="002F7C22" w:rsidRDefault="002F7C22" w:rsidP="002F7C22"/>
    <w:p w:rsidR="002F7C22" w:rsidRDefault="002F7C22" w:rsidP="002F7C22">
      <w:r>
        <w:t>Rachel Lichtenburg – Special Events and Community Building</w:t>
      </w:r>
    </w:p>
    <w:p w:rsidR="002F7C22" w:rsidRDefault="002F7C22" w:rsidP="002F7C22">
      <w:pPr>
        <w:pStyle w:val="ListParagraph"/>
        <w:numPr>
          <w:ilvl w:val="0"/>
          <w:numId w:val="3"/>
        </w:numPr>
      </w:pPr>
      <w:r>
        <w:t>There is a hold on the Trenton Thunder baseball game until NJ Governor lifts restrictions and it is safe for crowds of more than 25 to gather</w:t>
      </w:r>
    </w:p>
    <w:p w:rsidR="00C93A25" w:rsidRDefault="00C93A25" w:rsidP="00C93A25"/>
    <w:p w:rsidR="00C93A25" w:rsidRDefault="00C93A25" w:rsidP="00C93A25">
      <w:r>
        <w:t xml:space="preserve">Chris </w:t>
      </w:r>
      <w:proofErr w:type="spellStart"/>
      <w:r>
        <w:t>Larthey</w:t>
      </w:r>
      <w:proofErr w:type="spellEnd"/>
      <w:r>
        <w:t xml:space="preserve"> – SDRC Report:</w:t>
      </w:r>
    </w:p>
    <w:p w:rsidR="00C93A25" w:rsidRDefault="00C93A25" w:rsidP="00C93A25">
      <w:pPr>
        <w:pStyle w:val="ListParagraph"/>
        <w:numPr>
          <w:ilvl w:val="0"/>
          <w:numId w:val="3"/>
        </w:numPr>
      </w:pPr>
      <w:r>
        <w:t xml:space="preserve">Thank you to committee for creating the Staff senate Award Video (which is now posted on YouTube.  </w:t>
      </w:r>
    </w:p>
    <w:p w:rsidR="00C93A25" w:rsidRDefault="00C93A25" w:rsidP="00C93A25">
      <w:pPr>
        <w:pStyle w:val="ListParagraph"/>
        <w:numPr>
          <w:ilvl w:val="0"/>
          <w:numId w:val="3"/>
        </w:numPr>
      </w:pPr>
      <w:r>
        <w:t>The Gitenstein Staff Senate Award will be presented sometime in June</w:t>
      </w:r>
    </w:p>
    <w:p w:rsidR="00C93A25" w:rsidRDefault="00C93A25" w:rsidP="00C93A25"/>
    <w:p w:rsidR="00C93A25" w:rsidRDefault="00C93A25" w:rsidP="00C93A25">
      <w:r>
        <w:t xml:space="preserve">Stephen </w:t>
      </w:r>
      <w:proofErr w:type="spellStart"/>
      <w:r>
        <w:t>Tomkeil</w:t>
      </w:r>
      <w:proofErr w:type="spellEnd"/>
      <w:r>
        <w:t xml:space="preserve"> – Election Committee Report:</w:t>
      </w:r>
    </w:p>
    <w:p w:rsidR="00C93A25" w:rsidRDefault="00C93A25" w:rsidP="00C93A25">
      <w:pPr>
        <w:pStyle w:val="ListParagraph"/>
        <w:numPr>
          <w:ilvl w:val="0"/>
          <w:numId w:val="4"/>
        </w:numPr>
      </w:pPr>
      <w:r>
        <w:t>Committee is considering how to go about the Spring 2020 Election Cycle in a way that is equitable and accessible.</w:t>
      </w:r>
    </w:p>
    <w:p w:rsidR="00C93A25" w:rsidRDefault="00C93A25" w:rsidP="00C93A25">
      <w:pPr>
        <w:pStyle w:val="ListParagraph"/>
        <w:numPr>
          <w:ilvl w:val="0"/>
          <w:numId w:val="4"/>
        </w:numPr>
      </w:pPr>
      <w:r>
        <w:t>An email will go out to Staff Senate about opportunities for Spring, Summer and Fall</w:t>
      </w:r>
    </w:p>
    <w:p w:rsidR="00C93A25" w:rsidRDefault="00C93A25" w:rsidP="00C93A25"/>
    <w:p w:rsidR="00C93A25" w:rsidRDefault="00C93A25" w:rsidP="00C93A25"/>
    <w:p w:rsidR="00C93A25" w:rsidRDefault="00C93A25" w:rsidP="00C93A25">
      <w:r>
        <w:t xml:space="preserve">Cecilia </w:t>
      </w:r>
      <w:proofErr w:type="spellStart"/>
      <w:r>
        <w:t>Colbeth</w:t>
      </w:r>
      <w:proofErr w:type="spellEnd"/>
      <w:r>
        <w:t xml:space="preserve"> – Communications Committee Report:</w:t>
      </w:r>
    </w:p>
    <w:p w:rsidR="00C93A25" w:rsidRDefault="00C93A25" w:rsidP="00C93A25">
      <w:pPr>
        <w:pStyle w:val="ListParagraph"/>
        <w:numPr>
          <w:ilvl w:val="0"/>
          <w:numId w:val="6"/>
        </w:numPr>
      </w:pPr>
      <w:r>
        <w:t xml:space="preserve">Staff senate now has their own YouTube channel </w:t>
      </w:r>
      <w:hyperlink r:id="rId5" w:history="1">
        <w:r w:rsidRPr="00C6661F">
          <w:rPr>
            <w:rStyle w:val="Hyperlink"/>
          </w:rPr>
          <w:t>https://www.youtube.com/watch?reload=9&amp;v=Fvk94ZyycpE</w:t>
        </w:r>
      </w:hyperlink>
    </w:p>
    <w:p w:rsidR="00C93A25" w:rsidRDefault="00C93A25" w:rsidP="00C93A25">
      <w:pPr>
        <w:pStyle w:val="ListParagraph"/>
        <w:numPr>
          <w:ilvl w:val="0"/>
          <w:numId w:val="6"/>
        </w:numPr>
      </w:pPr>
      <w:r>
        <w:t>Staff Senate Spotlight submissions are in (12 so far) and on June 1</w:t>
      </w:r>
      <w:r w:rsidRPr="00C93A25">
        <w:rPr>
          <w:vertAlign w:val="superscript"/>
        </w:rPr>
        <w:t>st</w:t>
      </w:r>
      <w:r>
        <w:t xml:space="preserve"> we will highlight our first senator</w:t>
      </w:r>
    </w:p>
    <w:p w:rsidR="00C93A25" w:rsidRDefault="00C93A25" w:rsidP="00C93A25">
      <w:pPr>
        <w:pStyle w:val="ListParagraph"/>
        <w:numPr>
          <w:ilvl w:val="0"/>
          <w:numId w:val="6"/>
        </w:numPr>
      </w:pPr>
      <w:r>
        <w:t>The 1</w:t>
      </w:r>
      <w:r w:rsidRPr="00C93A25">
        <w:rPr>
          <w:vertAlign w:val="superscript"/>
        </w:rPr>
        <w:t>st</w:t>
      </w:r>
      <w:r>
        <w:t xml:space="preserve"> and 15</w:t>
      </w:r>
      <w:r w:rsidRPr="00C93A25">
        <w:rPr>
          <w:vertAlign w:val="superscript"/>
        </w:rPr>
        <w:t>th</w:t>
      </w:r>
      <w:r>
        <w:t xml:space="preserve"> of each month new spotlights will be added to our webpage, </w:t>
      </w:r>
      <w:r w:rsidR="00135D59">
        <w:t>Facebook</w:t>
      </w:r>
      <w:r>
        <w:t>, and Instagram accounts</w:t>
      </w:r>
    </w:p>
    <w:p w:rsidR="00C93A25" w:rsidRDefault="00C93A25" w:rsidP="00C93A25"/>
    <w:p w:rsidR="00135D59" w:rsidRDefault="00135D59" w:rsidP="00C93A25">
      <w:r>
        <w:t>Joe (for Nino) – TCNJ Staff senate 20</w:t>
      </w:r>
      <w:r w:rsidRPr="00135D59">
        <w:rPr>
          <w:vertAlign w:val="superscript"/>
        </w:rPr>
        <w:t>th</w:t>
      </w:r>
      <w:r>
        <w:t xml:space="preserve"> Anniversary celebration:</w:t>
      </w:r>
    </w:p>
    <w:p w:rsidR="00135D59" w:rsidRDefault="00135D59" w:rsidP="00135D59">
      <w:pPr>
        <w:pStyle w:val="ListParagraph"/>
        <w:numPr>
          <w:ilvl w:val="0"/>
          <w:numId w:val="7"/>
        </w:numPr>
      </w:pPr>
      <w:r>
        <w:t>Committee will convene in June to further discuss possibilities for celebration</w:t>
      </w:r>
    </w:p>
    <w:p w:rsidR="00135D59" w:rsidRDefault="00135D59" w:rsidP="00135D59"/>
    <w:p w:rsidR="00135D59" w:rsidRDefault="00135D59" w:rsidP="00135D59">
      <w:r>
        <w:t>Nina Ringer – Liberal Learning Task Force:</w:t>
      </w:r>
    </w:p>
    <w:p w:rsidR="00135D59" w:rsidRDefault="00135D59" w:rsidP="00135D59">
      <w:pPr>
        <w:pStyle w:val="ListParagraph"/>
        <w:numPr>
          <w:ilvl w:val="0"/>
          <w:numId w:val="7"/>
        </w:numPr>
      </w:pPr>
      <w:r>
        <w:t>Task Force requested preliminary suggestions and recommendations about changes to the LL requirements.</w:t>
      </w:r>
    </w:p>
    <w:p w:rsidR="00135D59" w:rsidRDefault="00135D59" w:rsidP="00135D59">
      <w:pPr>
        <w:pStyle w:val="ListParagraph"/>
        <w:numPr>
          <w:ilvl w:val="0"/>
          <w:numId w:val="7"/>
        </w:numPr>
      </w:pPr>
      <w:r>
        <w:t>Feedback will be sent to committee chair, Cyndi Curtis</w:t>
      </w:r>
    </w:p>
    <w:p w:rsidR="00135D59" w:rsidRDefault="00135D59" w:rsidP="00135D59">
      <w:pPr>
        <w:pStyle w:val="ListParagraph"/>
        <w:numPr>
          <w:ilvl w:val="0"/>
          <w:numId w:val="7"/>
        </w:numPr>
      </w:pPr>
    </w:p>
    <w:p w:rsidR="00135D59" w:rsidRDefault="00135D59" w:rsidP="00135D59"/>
    <w:p w:rsidR="00135D59" w:rsidRDefault="00135D59" w:rsidP="00135D59"/>
    <w:p w:rsidR="00135D59" w:rsidRDefault="00135D59" w:rsidP="00135D59">
      <w:pPr>
        <w:rPr>
          <w:u w:val="single"/>
        </w:rPr>
      </w:pPr>
      <w:r w:rsidRPr="00135D59">
        <w:rPr>
          <w:u w:val="single"/>
        </w:rPr>
        <w:lastRenderedPageBreak/>
        <w:t>Guest Speakers</w:t>
      </w:r>
      <w:r>
        <w:rPr>
          <w:u w:val="single"/>
        </w:rPr>
        <w:t>:</w:t>
      </w:r>
    </w:p>
    <w:p w:rsidR="00135D59" w:rsidRPr="00135D59" w:rsidRDefault="00135D59" w:rsidP="00135D59">
      <w:pPr>
        <w:rPr>
          <w:u w:val="single"/>
        </w:rPr>
      </w:pPr>
    </w:p>
    <w:p w:rsidR="00442F6B" w:rsidRPr="00442F6B" w:rsidRDefault="00442F6B" w:rsidP="002F7C22">
      <w:pPr>
        <w:rPr>
          <w:b/>
          <w:bCs/>
          <w:u w:val="single"/>
        </w:rPr>
      </w:pPr>
      <w:r w:rsidRPr="00442F6B">
        <w:rPr>
          <w:b/>
          <w:bCs/>
          <w:u w:val="single"/>
        </w:rPr>
        <w:t>Dr. James Felton – VP OIEDI</w:t>
      </w:r>
    </w:p>
    <w:p w:rsidR="00442F6B" w:rsidRDefault="00442F6B" w:rsidP="002F7C22">
      <w:r>
        <w:t>Dr. Felton gave us a brief bio about himself and then spoke of OIEDI’s vision for this upcoming academic year:</w:t>
      </w:r>
    </w:p>
    <w:p w:rsidR="00442F6B" w:rsidRDefault="00442F6B" w:rsidP="00442F6B">
      <w:pPr>
        <w:pStyle w:val="ListParagraph"/>
        <w:numPr>
          <w:ilvl w:val="0"/>
          <w:numId w:val="8"/>
        </w:numPr>
      </w:pPr>
      <w:r>
        <w:t>Revise Website to tell the story of OIEDI and provide links to conferences, awards, activities for individuals</w:t>
      </w:r>
    </w:p>
    <w:p w:rsidR="00442F6B" w:rsidRDefault="00442F6B" w:rsidP="00442F6B">
      <w:pPr>
        <w:pStyle w:val="ListParagraph"/>
        <w:numPr>
          <w:ilvl w:val="0"/>
          <w:numId w:val="8"/>
        </w:numPr>
      </w:pPr>
      <w:r>
        <w:t>Community Outreach – Some communities on campus feel isolation. The change from Trenton Statue to TCNJ is still being felt by some. How do we heal this and tell their story?</w:t>
      </w:r>
    </w:p>
    <w:p w:rsidR="00442F6B" w:rsidRDefault="00442F6B" w:rsidP="00442F6B">
      <w:pPr>
        <w:pStyle w:val="ListParagraph"/>
        <w:numPr>
          <w:ilvl w:val="0"/>
          <w:numId w:val="8"/>
        </w:numPr>
      </w:pPr>
      <w:r>
        <w:t xml:space="preserve">Data Visualization – Equity dashboards and action plans </w:t>
      </w:r>
    </w:p>
    <w:p w:rsidR="00442F6B" w:rsidRDefault="00442F6B" w:rsidP="00442F6B">
      <w:pPr>
        <w:pStyle w:val="ListParagraph"/>
        <w:numPr>
          <w:ilvl w:val="0"/>
          <w:numId w:val="8"/>
        </w:numPr>
      </w:pPr>
      <w:r>
        <w:t>Capacity Building – OIEDI is a small division but hopes to grow and have all constituents get involved.</w:t>
      </w:r>
    </w:p>
    <w:p w:rsidR="00442F6B" w:rsidRDefault="00442F6B" w:rsidP="00442F6B">
      <w:pPr>
        <w:pStyle w:val="ListParagraph"/>
        <w:numPr>
          <w:ilvl w:val="0"/>
          <w:numId w:val="8"/>
        </w:numPr>
      </w:pPr>
      <w:r>
        <w:t>Collaboration between Staff Senate and OIEDI</w:t>
      </w:r>
    </w:p>
    <w:p w:rsidR="00442F6B" w:rsidRDefault="00442F6B" w:rsidP="00442F6B">
      <w:pPr>
        <w:pStyle w:val="ListParagraph"/>
        <w:numPr>
          <w:ilvl w:val="0"/>
          <w:numId w:val="8"/>
        </w:numPr>
      </w:pPr>
      <w:r>
        <w:t>Working on a statement of Philosophy for OIEDI</w:t>
      </w:r>
    </w:p>
    <w:p w:rsidR="00442F6B" w:rsidRDefault="00442F6B" w:rsidP="00442F6B">
      <w:pPr>
        <w:pStyle w:val="ListParagraph"/>
        <w:numPr>
          <w:ilvl w:val="0"/>
          <w:numId w:val="8"/>
        </w:numPr>
      </w:pPr>
      <w:r>
        <w:t xml:space="preserve">Climate survey results are in and assessment is proceeding </w:t>
      </w:r>
    </w:p>
    <w:p w:rsidR="00442F6B" w:rsidRDefault="00442F6B" w:rsidP="00442F6B">
      <w:pPr>
        <w:pStyle w:val="ListParagraph"/>
        <w:numPr>
          <w:ilvl w:val="0"/>
          <w:numId w:val="8"/>
        </w:numPr>
      </w:pPr>
      <w:r>
        <w:t>Action plan to address issues</w:t>
      </w:r>
    </w:p>
    <w:p w:rsidR="00442F6B" w:rsidRDefault="00442F6B" w:rsidP="00442F6B">
      <w:pPr>
        <w:pStyle w:val="ListParagraph"/>
        <w:numPr>
          <w:ilvl w:val="0"/>
          <w:numId w:val="8"/>
        </w:numPr>
      </w:pPr>
      <w:r>
        <w:t>Launch Professional Development opportunities</w:t>
      </w:r>
    </w:p>
    <w:p w:rsidR="00442F6B" w:rsidRDefault="00442F6B" w:rsidP="00442F6B">
      <w:pPr>
        <w:pStyle w:val="ListParagraph"/>
        <w:numPr>
          <w:ilvl w:val="0"/>
          <w:numId w:val="8"/>
        </w:numPr>
      </w:pPr>
      <w:r>
        <w:t>Team Administrators will consider ways to educate new employees and departments will assess this</w:t>
      </w:r>
    </w:p>
    <w:p w:rsidR="00442F6B" w:rsidRDefault="00442F6B" w:rsidP="00442F6B">
      <w:pPr>
        <w:pStyle w:val="ListParagraph"/>
        <w:numPr>
          <w:ilvl w:val="0"/>
          <w:numId w:val="8"/>
        </w:numPr>
      </w:pPr>
      <w:r>
        <w:t>COVID -19 and OIEDI – a Crisis guide</w:t>
      </w:r>
    </w:p>
    <w:p w:rsidR="00442F6B" w:rsidRDefault="00442F6B" w:rsidP="00442F6B"/>
    <w:p w:rsidR="00442F6B" w:rsidRDefault="00442F6B" w:rsidP="00442F6B">
      <w:pPr>
        <w:rPr>
          <w:b/>
          <w:bCs/>
          <w:u w:val="single"/>
        </w:rPr>
      </w:pPr>
      <w:r w:rsidRPr="00442F6B">
        <w:rPr>
          <w:b/>
          <w:bCs/>
          <w:u w:val="single"/>
        </w:rPr>
        <w:t>Chief Grant</w:t>
      </w:r>
      <w:r>
        <w:rPr>
          <w:b/>
          <w:bCs/>
          <w:u w:val="single"/>
        </w:rPr>
        <w:t xml:space="preserve"> – Campus Police</w:t>
      </w:r>
    </w:p>
    <w:p w:rsidR="00442F6B" w:rsidRDefault="00442F6B" w:rsidP="00442F6B">
      <w:r>
        <w:t>Chief Grant thanks everyone for all they are doing during this crisis.  His departments are working on:</w:t>
      </w:r>
    </w:p>
    <w:p w:rsidR="00442F6B" w:rsidRDefault="00442F6B" w:rsidP="00442F6B">
      <w:pPr>
        <w:pStyle w:val="ListParagraph"/>
        <w:numPr>
          <w:ilvl w:val="0"/>
          <w:numId w:val="9"/>
        </w:numPr>
      </w:pPr>
      <w:r>
        <w:t>Emergency Response Team with Provost Keep and Business Continuity Plan Team</w:t>
      </w:r>
    </w:p>
    <w:p w:rsidR="00442F6B" w:rsidRDefault="00442F6B" w:rsidP="00442F6B">
      <w:pPr>
        <w:pStyle w:val="ListParagraph"/>
        <w:numPr>
          <w:ilvl w:val="0"/>
          <w:numId w:val="9"/>
        </w:numPr>
      </w:pPr>
      <w:r>
        <w:t>Planning for Guidelines for when students, staff, and faculty return to campus</w:t>
      </w:r>
    </w:p>
    <w:p w:rsidR="00442F6B" w:rsidRDefault="00442F6B" w:rsidP="00442F6B">
      <w:pPr>
        <w:pStyle w:val="ListParagraph"/>
        <w:numPr>
          <w:ilvl w:val="0"/>
          <w:numId w:val="9"/>
        </w:numPr>
      </w:pPr>
      <w:r>
        <w:t>His office has a plan and continues to tweak the plan  according to Federal, State and CDC guidelines</w:t>
      </w:r>
    </w:p>
    <w:p w:rsidR="00442F6B" w:rsidRDefault="00442F6B" w:rsidP="00442F6B"/>
    <w:p w:rsidR="00442F6B" w:rsidRDefault="00442F6B" w:rsidP="00442F6B">
      <w:pPr>
        <w:rPr>
          <w:b/>
          <w:bCs/>
          <w:u w:val="single"/>
        </w:rPr>
      </w:pPr>
      <w:r w:rsidRPr="00442F6B">
        <w:rPr>
          <w:b/>
          <w:bCs/>
          <w:u w:val="single"/>
        </w:rPr>
        <w:t xml:space="preserve">Janice </w:t>
      </w:r>
      <w:proofErr w:type="spellStart"/>
      <w:r w:rsidRPr="00442F6B">
        <w:rPr>
          <w:b/>
          <w:bCs/>
          <w:u w:val="single"/>
        </w:rPr>
        <w:t>Vermeychuk</w:t>
      </w:r>
      <w:proofErr w:type="spellEnd"/>
      <w:r w:rsidRPr="00442F6B">
        <w:rPr>
          <w:b/>
          <w:bCs/>
          <w:u w:val="single"/>
        </w:rPr>
        <w:t xml:space="preserve"> – Health Services</w:t>
      </w:r>
    </w:p>
    <w:p w:rsidR="0023134C" w:rsidRDefault="0023134C" w:rsidP="00442F6B">
      <w:r>
        <w:t>Health services will provide TCNJ with:</w:t>
      </w:r>
    </w:p>
    <w:p w:rsidR="0023134C" w:rsidRDefault="0023134C" w:rsidP="0023134C">
      <w:pPr>
        <w:pStyle w:val="ListParagraph"/>
        <w:numPr>
          <w:ilvl w:val="0"/>
          <w:numId w:val="10"/>
        </w:numPr>
      </w:pPr>
      <w:r>
        <w:t>Public Health guidelines as given by State, Federal and CDC</w:t>
      </w:r>
    </w:p>
    <w:p w:rsidR="0023134C" w:rsidRDefault="0023134C" w:rsidP="0023134C">
      <w:pPr>
        <w:pStyle w:val="ListParagraph"/>
        <w:numPr>
          <w:ilvl w:val="0"/>
          <w:numId w:val="10"/>
        </w:numPr>
      </w:pPr>
      <w:r>
        <w:t>CDC has  provided info on more symptoms other than the original 3</w:t>
      </w:r>
    </w:p>
    <w:p w:rsidR="0023134C" w:rsidRDefault="0023134C" w:rsidP="0023134C">
      <w:pPr>
        <w:pStyle w:val="ListParagraph"/>
        <w:numPr>
          <w:ilvl w:val="0"/>
          <w:numId w:val="10"/>
        </w:numPr>
      </w:pPr>
      <w:r>
        <w:t>Plan are being considered should there be a return to campus in Fall</w:t>
      </w:r>
    </w:p>
    <w:p w:rsidR="0023134C" w:rsidRDefault="0023134C" w:rsidP="0023134C">
      <w:pPr>
        <w:pStyle w:val="ListParagraph"/>
        <w:numPr>
          <w:ilvl w:val="0"/>
          <w:numId w:val="10"/>
        </w:numPr>
      </w:pPr>
      <w:r>
        <w:t xml:space="preserve">What PPE is needed? </w:t>
      </w:r>
    </w:p>
    <w:p w:rsidR="0023134C" w:rsidRPr="00442F6B" w:rsidRDefault="0023134C" w:rsidP="0023134C">
      <w:pPr>
        <w:pStyle w:val="ListParagraph"/>
        <w:numPr>
          <w:ilvl w:val="0"/>
          <w:numId w:val="10"/>
        </w:numPr>
      </w:pPr>
      <w:r>
        <w:t>Personal discipline is needed to maintain responsibility should we return to campus such as wearing a face mask, keeping distances, stay home of sick, isolation and recommendations and make students follow the rules</w:t>
      </w:r>
    </w:p>
    <w:p w:rsidR="002F7C22" w:rsidRDefault="002F7C22" w:rsidP="00442F6B">
      <w:bookmarkStart w:id="0" w:name="_GoBack"/>
      <w:bookmarkEnd w:id="0"/>
      <w:r>
        <w:br/>
      </w:r>
      <w:r>
        <w:tab/>
      </w:r>
    </w:p>
    <w:p w:rsidR="002F7C22" w:rsidRDefault="002F7C22" w:rsidP="002F7C22"/>
    <w:sectPr w:rsidR="002F7C22" w:rsidSect="00797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90CF6"/>
    <w:multiLevelType w:val="hybridMultilevel"/>
    <w:tmpl w:val="DA02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23075"/>
    <w:multiLevelType w:val="hybridMultilevel"/>
    <w:tmpl w:val="8F240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881409"/>
    <w:multiLevelType w:val="hybridMultilevel"/>
    <w:tmpl w:val="BED0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4467A"/>
    <w:multiLevelType w:val="hybridMultilevel"/>
    <w:tmpl w:val="CEA4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F238E"/>
    <w:multiLevelType w:val="hybridMultilevel"/>
    <w:tmpl w:val="4C3E3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15087"/>
    <w:multiLevelType w:val="hybridMultilevel"/>
    <w:tmpl w:val="0F84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83D2C"/>
    <w:multiLevelType w:val="hybridMultilevel"/>
    <w:tmpl w:val="DF54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77BB7"/>
    <w:multiLevelType w:val="hybridMultilevel"/>
    <w:tmpl w:val="E5323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6825B7"/>
    <w:multiLevelType w:val="hybridMultilevel"/>
    <w:tmpl w:val="154A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2642E"/>
    <w:multiLevelType w:val="hybridMultilevel"/>
    <w:tmpl w:val="0F487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22"/>
    <w:rsid w:val="00135D59"/>
    <w:rsid w:val="0023134C"/>
    <w:rsid w:val="002F7C22"/>
    <w:rsid w:val="00442F6B"/>
    <w:rsid w:val="00572DB0"/>
    <w:rsid w:val="00797883"/>
    <w:rsid w:val="00C9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4CA7F"/>
  <w15:chartTrackingRefBased/>
  <w15:docId w15:val="{26755327-23C0-564E-A6C3-B8BC8429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C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A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reload=9&amp;v=Fvk94Zyyc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2020-06-08T15:40:00Z</dcterms:created>
  <dcterms:modified xsi:type="dcterms:W3CDTF">2020-06-08T16:43:00Z</dcterms:modified>
</cp:coreProperties>
</file>